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7C" w:rsidRPr="007B69C4" w:rsidRDefault="00A66F7C" w:rsidP="00732792">
      <w:pPr>
        <w:shd w:val="clear" w:color="auto" w:fill="FFFFFF"/>
        <w:spacing w:line="240" w:lineRule="auto"/>
        <w:ind w:firstLine="0"/>
        <w:jc w:val="center"/>
        <w:rPr>
          <w:b/>
        </w:rPr>
      </w:pPr>
      <w:r w:rsidRPr="007B69C4">
        <w:rPr>
          <w:b/>
        </w:rPr>
        <w:t>АННОТАЦИЯ</w:t>
      </w:r>
    </w:p>
    <w:p w:rsidR="00A66F7C" w:rsidRPr="007B69C4" w:rsidRDefault="00A66F7C" w:rsidP="00732792">
      <w:pPr>
        <w:pStyle w:val="2"/>
        <w:rPr>
          <w:sz w:val="24"/>
          <w:szCs w:val="24"/>
        </w:rPr>
      </w:pPr>
      <w:r w:rsidRPr="007B69C4">
        <w:rPr>
          <w:sz w:val="24"/>
          <w:szCs w:val="24"/>
        </w:rPr>
        <w:t>к рабочей  программе дисциплины</w:t>
      </w:r>
    </w:p>
    <w:p w:rsidR="00A66F7C" w:rsidRPr="007B69C4" w:rsidRDefault="00732792" w:rsidP="00732792">
      <w:pPr>
        <w:spacing w:line="240" w:lineRule="auto"/>
        <w:ind w:firstLine="0"/>
        <w:jc w:val="center"/>
        <w:rPr>
          <w:b/>
          <w:u w:val="single"/>
        </w:rPr>
      </w:pPr>
      <w:r w:rsidRPr="007B69C4">
        <w:rPr>
          <w:b/>
          <w:u w:val="single"/>
        </w:rPr>
        <w:t>«</w:t>
      </w:r>
      <w:r w:rsidR="00A66F7C" w:rsidRPr="007B69C4">
        <w:rPr>
          <w:b/>
          <w:u w:val="single"/>
        </w:rPr>
        <w:t>Организация производства и обслуживания на предприятиях общественного питания</w:t>
      </w:r>
      <w:r w:rsidRPr="007B69C4">
        <w:rPr>
          <w:b/>
          <w:u w:val="single"/>
        </w:rPr>
        <w:t>»</w:t>
      </w:r>
    </w:p>
    <w:p w:rsidR="00A66F7C" w:rsidRPr="007B69C4" w:rsidRDefault="00A66F7C" w:rsidP="00665EE0">
      <w:pPr>
        <w:spacing w:line="240" w:lineRule="auto"/>
        <w:ind w:firstLine="0"/>
      </w:pPr>
      <w:r w:rsidRPr="007B69C4">
        <w:rPr>
          <w:b/>
        </w:rPr>
        <w:t xml:space="preserve">1. Общая характеристика: </w:t>
      </w:r>
      <w:r w:rsidRPr="007B69C4">
        <w:rPr>
          <w:bCs/>
        </w:rPr>
        <w:t xml:space="preserve">                                                                                                                </w:t>
      </w:r>
    </w:p>
    <w:p w:rsidR="0016437B" w:rsidRPr="007B69C4" w:rsidRDefault="0016437B" w:rsidP="0016437B">
      <w:pPr>
        <w:spacing w:line="240" w:lineRule="auto"/>
        <w:ind w:firstLine="0"/>
      </w:pPr>
      <w:r w:rsidRPr="007B69C4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7B69C4">
        <w:rPr>
          <w:b/>
        </w:rPr>
        <w:t>19.03.04 Технология продукции и организация общественного питания</w:t>
      </w:r>
      <w:r w:rsidRPr="007B69C4">
        <w:t xml:space="preserve"> (</w:t>
      </w:r>
      <w:r w:rsidRPr="007B69C4">
        <w:rPr>
          <w:b/>
        </w:rPr>
        <w:t>направленность Технология продукции и организация общественного питания)</w:t>
      </w:r>
      <w:r w:rsidRPr="007B69C4"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</w:t>
      </w:r>
      <w:r w:rsidR="00F93A73">
        <w:t xml:space="preserve">17.08.2020 </w:t>
      </w:r>
      <w:r w:rsidRPr="007B69C4">
        <w:t xml:space="preserve"> № 1</w:t>
      </w:r>
      <w:r w:rsidR="00F93A73">
        <w:t>047</w:t>
      </w:r>
      <w:r w:rsidRPr="007B69C4">
        <w:t>.</w:t>
      </w:r>
    </w:p>
    <w:p w:rsidR="0016437B" w:rsidRPr="007B69C4" w:rsidRDefault="0016437B" w:rsidP="0016437B">
      <w:pPr>
        <w:spacing w:line="240" w:lineRule="auto"/>
        <w:ind w:firstLine="0"/>
      </w:pPr>
      <w:r w:rsidRPr="007B69C4">
        <w:t>Предназначена для обучающихся по очной и заочной формам обучения.</w:t>
      </w:r>
    </w:p>
    <w:p w:rsidR="00A66F7C" w:rsidRPr="007B69C4" w:rsidRDefault="0082058B" w:rsidP="0082058B">
      <w:pPr>
        <w:suppressAutoHyphens/>
        <w:spacing w:line="240" w:lineRule="auto"/>
        <w:ind w:firstLine="0"/>
        <w:textAlignment w:val="baseline"/>
        <w:rPr>
          <w:b/>
          <w:kern w:val="3"/>
        </w:rPr>
      </w:pPr>
      <w:r>
        <w:rPr>
          <w:b/>
          <w:kern w:val="3"/>
        </w:rPr>
        <w:t>2.</w:t>
      </w:r>
      <w:r w:rsidR="00A66F7C" w:rsidRPr="007B69C4">
        <w:rPr>
          <w:b/>
          <w:kern w:val="3"/>
        </w:rPr>
        <w:t xml:space="preserve"> Требования к результатам освоения дисциплины:</w:t>
      </w:r>
    </w:p>
    <w:p w:rsidR="00AF0383" w:rsidRPr="007B69C4" w:rsidRDefault="00A66F7C" w:rsidP="00732792">
      <w:pPr>
        <w:tabs>
          <w:tab w:val="left" w:pos="720"/>
          <w:tab w:val="left" w:pos="756"/>
        </w:tabs>
        <w:suppressAutoHyphens/>
        <w:spacing w:line="240" w:lineRule="auto"/>
        <w:ind w:firstLine="0"/>
        <w:textAlignment w:val="baseline"/>
      </w:pPr>
      <w:r w:rsidRPr="007B69C4">
        <w:rPr>
          <w:kern w:val="3"/>
        </w:rPr>
        <w:t>Процесс изучения дисциплины направлен на формирование следующих компетенций:</w:t>
      </w:r>
      <w:r w:rsidR="00732792" w:rsidRPr="007B69C4">
        <w:rPr>
          <w:kern w:val="3"/>
        </w:rPr>
        <w:t xml:space="preserve"> </w:t>
      </w:r>
      <w:r w:rsidR="00F93A73">
        <w:t>У</w:t>
      </w:r>
      <w:r w:rsidR="007B69C4">
        <w:t>К</w:t>
      </w:r>
      <w:r w:rsidR="007B69C4">
        <w:noBreakHyphen/>
      </w:r>
      <w:r w:rsidR="00F93A73">
        <w:t>5.3</w:t>
      </w:r>
      <w:r w:rsidR="00271EDA" w:rsidRPr="007B69C4">
        <w:t>, ОПК-</w:t>
      </w:r>
      <w:r w:rsidR="00F93A73">
        <w:t>3.</w:t>
      </w:r>
      <w:r w:rsidR="00271EDA" w:rsidRPr="007B69C4">
        <w:t>3</w:t>
      </w:r>
      <w:r w:rsidR="00AF0383" w:rsidRPr="007B69C4">
        <w:t>,</w:t>
      </w:r>
      <w:r w:rsidR="00271EDA" w:rsidRPr="007B69C4">
        <w:t xml:space="preserve"> </w:t>
      </w:r>
      <w:r w:rsidR="00AF0383" w:rsidRPr="007B69C4">
        <w:t>ОПК-</w:t>
      </w:r>
      <w:r w:rsidR="00F93A73">
        <w:t>4.3</w:t>
      </w:r>
      <w:r w:rsidR="00271EDA" w:rsidRPr="007B69C4">
        <w:t xml:space="preserve">, </w:t>
      </w:r>
      <w:r w:rsidR="00F93A73">
        <w:t>О</w:t>
      </w:r>
      <w:r w:rsidR="00AF0383" w:rsidRPr="007B69C4">
        <w:t>ПК-</w:t>
      </w:r>
      <w:r w:rsidR="00F93A73">
        <w:t>4.4.</w:t>
      </w:r>
    </w:p>
    <w:p w:rsidR="00A66F7C" w:rsidRPr="007B69C4" w:rsidRDefault="00A66F7C" w:rsidP="00732792">
      <w:pPr>
        <w:spacing w:line="240" w:lineRule="auto"/>
        <w:ind w:firstLine="0"/>
        <w:rPr>
          <w:bCs/>
          <w:kern w:val="3"/>
        </w:rPr>
      </w:pPr>
      <w:r w:rsidRPr="007B69C4">
        <w:rPr>
          <w:bCs/>
          <w:kern w:val="3"/>
        </w:rPr>
        <w:t>В результате изучения дисциплины у студентов должны быть сформированы:</w:t>
      </w:r>
    </w:p>
    <w:p w:rsidR="00F93A73" w:rsidRDefault="00A66F7C" w:rsidP="00F93A73">
      <w:pPr>
        <w:spacing w:line="240" w:lineRule="auto"/>
        <w:ind w:firstLine="0"/>
        <w:rPr>
          <w:rStyle w:val="FontStyle11"/>
          <w:b w:val="0"/>
          <w:sz w:val="24"/>
          <w:szCs w:val="24"/>
        </w:rPr>
      </w:pPr>
      <w:r w:rsidRPr="007B69C4">
        <w:rPr>
          <w:b/>
          <w:bCs/>
          <w:i/>
          <w:kern w:val="3"/>
        </w:rPr>
        <w:t>Знания:</w:t>
      </w:r>
      <w:r w:rsidRPr="007B69C4">
        <w:rPr>
          <w:b/>
          <w:bCs/>
          <w:kern w:val="3"/>
        </w:rPr>
        <w:t xml:space="preserve"> </w:t>
      </w:r>
      <w:r w:rsidR="00F93A73">
        <w:rPr>
          <w:b/>
          <w:bCs/>
          <w:kern w:val="3"/>
        </w:rPr>
        <w:t>-</w:t>
      </w:r>
      <w:r w:rsidR="00F93A73" w:rsidRPr="00F93A73">
        <w:rPr>
          <w:rStyle w:val="FontStyle11"/>
          <w:b w:val="0"/>
          <w:sz w:val="24"/>
          <w:szCs w:val="24"/>
        </w:rPr>
        <w:t>способ</w:t>
      </w:r>
      <w:r w:rsidR="004F7FF5">
        <w:rPr>
          <w:rStyle w:val="FontStyle11"/>
          <w:b w:val="0"/>
          <w:sz w:val="24"/>
          <w:szCs w:val="24"/>
        </w:rPr>
        <w:t>ов</w:t>
      </w:r>
      <w:r w:rsidR="00F93A73" w:rsidRPr="00F93A73">
        <w:rPr>
          <w:rStyle w:val="FontStyle11"/>
          <w:b w:val="0"/>
          <w:sz w:val="24"/>
          <w:szCs w:val="24"/>
        </w:rPr>
        <w:t xml:space="preserve"> взаимодействия с людьми различных категорий с учетом их социокультурных особенностей в целях успешного выполнения профессиональных задач и социальной интеграции</w:t>
      </w:r>
    </w:p>
    <w:p w:rsidR="00F93A73" w:rsidRDefault="00F93A73" w:rsidP="00F93A73">
      <w:pPr>
        <w:spacing w:line="240" w:lineRule="auto"/>
        <w:ind w:firstLine="0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</w:t>
      </w:r>
      <w:r w:rsidRPr="00F93A73">
        <w:t xml:space="preserve"> </w:t>
      </w:r>
      <w:r w:rsidRPr="00F93A73">
        <w:rPr>
          <w:rStyle w:val="FontStyle11"/>
          <w:b w:val="0"/>
          <w:sz w:val="24"/>
          <w:szCs w:val="24"/>
        </w:rPr>
        <w:t>способ</w:t>
      </w:r>
      <w:r w:rsidR="004F7FF5">
        <w:rPr>
          <w:rStyle w:val="FontStyle11"/>
          <w:b w:val="0"/>
          <w:sz w:val="24"/>
          <w:szCs w:val="24"/>
        </w:rPr>
        <w:t>ов</w:t>
      </w:r>
      <w:r w:rsidRPr="00F93A73">
        <w:rPr>
          <w:rStyle w:val="FontStyle11"/>
          <w:b w:val="0"/>
          <w:sz w:val="24"/>
          <w:szCs w:val="24"/>
        </w:rPr>
        <w:t xml:space="preserve"> р</w:t>
      </w:r>
      <w:r>
        <w:rPr>
          <w:rStyle w:val="FontStyle11"/>
          <w:b w:val="0"/>
          <w:sz w:val="24"/>
          <w:szCs w:val="24"/>
        </w:rPr>
        <w:t>асчета и подбора технологическо</w:t>
      </w:r>
      <w:r w:rsidRPr="00F93A73">
        <w:rPr>
          <w:rStyle w:val="FontStyle11"/>
          <w:b w:val="0"/>
          <w:sz w:val="24"/>
          <w:szCs w:val="24"/>
        </w:rPr>
        <w:t>го обору</w:t>
      </w:r>
      <w:r>
        <w:rPr>
          <w:rStyle w:val="FontStyle11"/>
          <w:b w:val="0"/>
          <w:sz w:val="24"/>
          <w:szCs w:val="24"/>
        </w:rPr>
        <w:t>дования предприятий общественно</w:t>
      </w:r>
      <w:r w:rsidRPr="00F93A73">
        <w:rPr>
          <w:rStyle w:val="FontStyle11"/>
          <w:b w:val="0"/>
          <w:sz w:val="24"/>
          <w:szCs w:val="24"/>
        </w:rPr>
        <w:t>го пита</w:t>
      </w:r>
      <w:r>
        <w:rPr>
          <w:rStyle w:val="FontStyle11"/>
          <w:b w:val="0"/>
          <w:sz w:val="24"/>
          <w:szCs w:val="24"/>
        </w:rPr>
        <w:t>ния различной мощности и специа</w:t>
      </w:r>
      <w:r w:rsidRPr="00F93A73">
        <w:rPr>
          <w:rStyle w:val="FontStyle11"/>
          <w:b w:val="0"/>
          <w:sz w:val="24"/>
          <w:szCs w:val="24"/>
        </w:rPr>
        <w:t>лизации</w:t>
      </w:r>
    </w:p>
    <w:p w:rsidR="00F93A73" w:rsidRDefault="00F93A73" w:rsidP="00F93A73">
      <w:pPr>
        <w:spacing w:line="240" w:lineRule="auto"/>
        <w:ind w:firstLine="0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- </w:t>
      </w:r>
      <w:r w:rsidRPr="00F93A73">
        <w:rPr>
          <w:rStyle w:val="FontStyle11"/>
          <w:b w:val="0"/>
          <w:sz w:val="24"/>
          <w:szCs w:val="24"/>
        </w:rPr>
        <w:t>фаз орг</w:t>
      </w:r>
      <w:r>
        <w:rPr>
          <w:rStyle w:val="FontStyle11"/>
          <w:b w:val="0"/>
          <w:sz w:val="24"/>
          <w:szCs w:val="24"/>
        </w:rPr>
        <w:t>анизации производства и обслужи</w:t>
      </w:r>
      <w:r w:rsidRPr="00F93A73">
        <w:rPr>
          <w:rStyle w:val="FontStyle11"/>
          <w:b w:val="0"/>
          <w:sz w:val="24"/>
          <w:szCs w:val="24"/>
        </w:rPr>
        <w:t xml:space="preserve">вания на </w:t>
      </w:r>
      <w:r>
        <w:rPr>
          <w:rStyle w:val="FontStyle11"/>
          <w:b w:val="0"/>
          <w:sz w:val="24"/>
          <w:szCs w:val="24"/>
        </w:rPr>
        <w:t>предприятиях общественного пи</w:t>
      </w:r>
      <w:r w:rsidRPr="00F93A73">
        <w:rPr>
          <w:rStyle w:val="FontStyle11"/>
          <w:b w:val="0"/>
          <w:sz w:val="24"/>
          <w:szCs w:val="24"/>
        </w:rPr>
        <w:t>тания</w:t>
      </w:r>
    </w:p>
    <w:p w:rsidR="00F93A73" w:rsidRDefault="00F93A73" w:rsidP="00F93A73">
      <w:pPr>
        <w:spacing w:line="240" w:lineRule="auto"/>
        <w:ind w:firstLine="0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- </w:t>
      </w:r>
      <w:r w:rsidRPr="00F93A73">
        <w:rPr>
          <w:rStyle w:val="FontStyle11"/>
          <w:b w:val="0"/>
          <w:sz w:val="24"/>
          <w:szCs w:val="24"/>
        </w:rPr>
        <w:t>нормат</w:t>
      </w:r>
      <w:r>
        <w:rPr>
          <w:rStyle w:val="FontStyle11"/>
          <w:b w:val="0"/>
          <w:sz w:val="24"/>
          <w:szCs w:val="24"/>
        </w:rPr>
        <w:t>ивн</w:t>
      </w:r>
      <w:r w:rsidR="004F7FF5">
        <w:rPr>
          <w:rStyle w:val="FontStyle11"/>
          <w:b w:val="0"/>
          <w:sz w:val="24"/>
          <w:szCs w:val="24"/>
        </w:rPr>
        <w:t>о- технологической</w:t>
      </w:r>
      <w:r>
        <w:rPr>
          <w:rStyle w:val="FontStyle11"/>
          <w:b w:val="0"/>
          <w:sz w:val="24"/>
          <w:szCs w:val="24"/>
        </w:rPr>
        <w:t xml:space="preserve"> документа</w:t>
      </w:r>
      <w:r w:rsidRPr="00F93A73">
        <w:rPr>
          <w:rStyle w:val="FontStyle11"/>
          <w:b w:val="0"/>
          <w:sz w:val="24"/>
          <w:szCs w:val="24"/>
        </w:rPr>
        <w:t>ци</w:t>
      </w:r>
      <w:r w:rsidR="004F7FF5">
        <w:rPr>
          <w:rStyle w:val="FontStyle11"/>
          <w:b w:val="0"/>
          <w:sz w:val="24"/>
          <w:szCs w:val="24"/>
        </w:rPr>
        <w:t xml:space="preserve">и </w:t>
      </w:r>
      <w:r w:rsidRPr="00F93A73">
        <w:rPr>
          <w:rStyle w:val="FontStyle11"/>
          <w:b w:val="0"/>
          <w:sz w:val="24"/>
          <w:szCs w:val="24"/>
        </w:rPr>
        <w:t>с уч</w:t>
      </w:r>
      <w:r>
        <w:rPr>
          <w:rStyle w:val="FontStyle11"/>
          <w:b w:val="0"/>
          <w:sz w:val="24"/>
          <w:szCs w:val="24"/>
        </w:rPr>
        <w:t>етом новейших достижений в обла</w:t>
      </w:r>
      <w:r w:rsidRPr="00F93A73">
        <w:rPr>
          <w:rStyle w:val="FontStyle11"/>
          <w:b w:val="0"/>
          <w:sz w:val="24"/>
          <w:szCs w:val="24"/>
        </w:rPr>
        <w:t>сти технологий производства продукций общественного питания</w:t>
      </w:r>
      <w:r>
        <w:rPr>
          <w:rStyle w:val="FontStyle11"/>
          <w:b w:val="0"/>
          <w:sz w:val="24"/>
          <w:szCs w:val="24"/>
        </w:rPr>
        <w:t>.</w:t>
      </w:r>
    </w:p>
    <w:p w:rsidR="00F93A73" w:rsidRDefault="00A66F7C" w:rsidP="00F93A73">
      <w:pPr>
        <w:spacing w:line="240" w:lineRule="auto"/>
        <w:ind w:firstLine="0"/>
        <w:rPr>
          <w:rStyle w:val="FontStyle11"/>
          <w:b w:val="0"/>
          <w:sz w:val="24"/>
          <w:szCs w:val="24"/>
        </w:rPr>
      </w:pPr>
      <w:r w:rsidRPr="007B69C4">
        <w:rPr>
          <w:rStyle w:val="FontStyle11"/>
          <w:i/>
          <w:sz w:val="24"/>
          <w:szCs w:val="24"/>
        </w:rPr>
        <w:t>Умение:</w:t>
      </w:r>
      <w:r w:rsidR="007B69C4">
        <w:rPr>
          <w:rStyle w:val="FontStyle11"/>
          <w:i/>
          <w:sz w:val="24"/>
          <w:szCs w:val="24"/>
        </w:rPr>
        <w:t xml:space="preserve"> </w:t>
      </w:r>
      <w:r w:rsidR="00F93A73" w:rsidRPr="00F93A73">
        <w:rPr>
          <w:rStyle w:val="FontStyle11"/>
          <w:b w:val="0"/>
          <w:sz w:val="24"/>
          <w:szCs w:val="24"/>
        </w:rPr>
        <w:t>конструктивно взаимодействовать с людьми различ</w:t>
      </w:r>
      <w:r w:rsidR="00F93A73">
        <w:rPr>
          <w:rStyle w:val="FontStyle11"/>
          <w:b w:val="0"/>
          <w:sz w:val="24"/>
          <w:szCs w:val="24"/>
        </w:rPr>
        <w:t>ных категорий с учетом их социо</w:t>
      </w:r>
      <w:r w:rsidR="00F93A73" w:rsidRPr="00F93A73">
        <w:rPr>
          <w:rStyle w:val="FontStyle11"/>
          <w:b w:val="0"/>
          <w:sz w:val="24"/>
          <w:szCs w:val="24"/>
        </w:rPr>
        <w:t>культурн</w:t>
      </w:r>
      <w:r w:rsidR="00F93A73">
        <w:rPr>
          <w:rStyle w:val="FontStyle11"/>
          <w:b w:val="0"/>
          <w:sz w:val="24"/>
          <w:szCs w:val="24"/>
        </w:rPr>
        <w:t>ых особенностей в целях успешно</w:t>
      </w:r>
      <w:r w:rsidR="00F93A73" w:rsidRPr="00F93A73">
        <w:rPr>
          <w:rStyle w:val="FontStyle11"/>
          <w:b w:val="0"/>
          <w:sz w:val="24"/>
          <w:szCs w:val="24"/>
        </w:rPr>
        <w:t xml:space="preserve">го выполнения профессиональных задач и социальной интеграции </w:t>
      </w:r>
    </w:p>
    <w:p w:rsidR="00F93A73" w:rsidRDefault="00F93A73" w:rsidP="00F93A73">
      <w:pPr>
        <w:spacing w:line="240" w:lineRule="auto"/>
        <w:ind w:firstLine="0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- </w:t>
      </w:r>
      <w:r w:rsidRPr="00F93A73">
        <w:rPr>
          <w:rStyle w:val="FontStyle11"/>
          <w:b w:val="0"/>
          <w:sz w:val="24"/>
          <w:szCs w:val="24"/>
        </w:rPr>
        <w:t>осуществл</w:t>
      </w:r>
      <w:r>
        <w:rPr>
          <w:rStyle w:val="FontStyle11"/>
          <w:b w:val="0"/>
          <w:sz w:val="24"/>
          <w:szCs w:val="24"/>
        </w:rPr>
        <w:t>ять расчет и подбор технологиче</w:t>
      </w:r>
      <w:r w:rsidRPr="00F93A73">
        <w:rPr>
          <w:rStyle w:val="FontStyle11"/>
          <w:b w:val="0"/>
          <w:sz w:val="24"/>
          <w:szCs w:val="24"/>
        </w:rPr>
        <w:t>ског</w:t>
      </w:r>
      <w:r>
        <w:rPr>
          <w:rStyle w:val="FontStyle11"/>
          <w:b w:val="0"/>
          <w:sz w:val="24"/>
          <w:szCs w:val="24"/>
        </w:rPr>
        <w:t>о оборудования предприятий обще</w:t>
      </w:r>
      <w:r w:rsidRPr="00F93A73">
        <w:rPr>
          <w:rStyle w:val="FontStyle11"/>
          <w:b w:val="0"/>
          <w:sz w:val="24"/>
          <w:szCs w:val="24"/>
        </w:rPr>
        <w:t>ственного питания различной мощности и специализации</w:t>
      </w:r>
    </w:p>
    <w:p w:rsidR="00F93A73" w:rsidRDefault="00F93A73" w:rsidP="00F93A73">
      <w:pPr>
        <w:spacing w:line="240" w:lineRule="auto"/>
        <w:ind w:firstLine="0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- </w:t>
      </w:r>
      <w:r w:rsidRPr="00F93A73">
        <w:rPr>
          <w:rStyle w:val="FontStyle11"/>
          <w:b w:val="0"/>
          <w:sz w:val="24"/>
          <w:szCs w:val="24"/>
        </w:rPr>
        <w:t>участвовать в различных фазах организации производ</w:t>
      </w:r>
      <w:r>
        <w:rPr>
          <w:rStyle w:val="FontStyle11"/>
          <w:b w:val="0"/>
          <w:sz w:val="24"/>
          <w:szCs w:val="24"/>
        </w:rPr>
        <w:t>ства и обслуживания на предприя</w:t>
      </w:r>
      <w:r w:rsidRPr="00F93A73">
        <w:rPr>
          <w:rStyle w:val="FontStyle11"/>
          <w:b w:val="0"/>
          <w:sz w:val="24"/>
          <w:szCs w:val="24"/>
        </w:rPr>
        <w:t>тиях общественного питания</w:t>
      </w:r>
    </w:p>
    <w:p w:rsidR="00F93A73" w:rsidRDefault="00F93A73" w:rsidP="00F93A73">
      <w:pPr>
        <w:spacing w:line="240" w:lineRule="auto"/>
        <w:ind w:firstLine="0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- </w:t>
      </w:r>
      <w:r w:rsidRPr="00F93A73">
        <w:rPr>
          <w:rStyle w:val="FontStyle11"/>
          <w:b w:val="0"/>
          <w:sz w:val="24"/>
          <w:szCs w:val="24"/>
        </w:rPr>
        <w:t>вести н</w:t>
      </w:r>
      <w:r>
        <w:rPr>
          <w:rStyle w:val="FontStyle11"/>
          <w:b w:val="0"/>
          <w:sz w:val="24"/>
          <w:szCs w:val="24"/>
        </w:rPr>
        <w:t>ормативную технологическую доку</w:t>
      </w:r>
      <w:r w:rsidRPr="00F93A73">
        <w:rPr>
          <w:rStyle w:val="FontStyle11"/>
          <w:b w:val="0"/>
          <w:sz w:val="24"/>
          <w:szCs w:val="24"/>
        </w:rPr>
        <w:t>ментацию с учетом новейших достижений в области</w:t>
      </w:r>
      <w:r>
        <w:rPr>
          <w:rStyle w:val="FontStyle11"/>
          <w:b w:val="0"/>
          <w:sz w:val="24"/>
          <w:szCs w:val="24"/>
        </w:rPr>
        <w:t xml:space="preserve"> технологий производства продук</w:t>
      </w:r>
      <w:r w:rsidRPr="00F93A73">
        <w:rPr>
          <w:rStyle w:val="FontStyle11"/>
          <w:b w:val="0"/>
          <w:sz w:val="24"/>
          <w:szCs w:val="24"/>
        </w:rPr>
        <w:t>ций общественного питания</w:t>
      </w:r>
    </w:p>
    <w:p w:rsidR="00F93A73" w:rsidRDefault="00A66F7C" w:rsidP="00F93A73">
      <w:pPr>
        <w:spacing w:line="240" w:lineRule="auto"/>
        <w:ind w:firstLine="0"/>
        <w:rPr>
          <w:b/>
          <w:kern w:val="3"/>
        </w:rPr>
      </w:pPr>
      <w:r w:rsidRPr="007B69C4">
        <w:rPr>
          <w:rStyle w:val="FontStyle11"/>
          <w:i/>
          <w:sz w:val="24"/>
          <w:szCs w:val="24"/>
        </w:rPr>
        <w:t>Навык:</w:t>
      </w:r>
      <w:r w:rsidR="00334766" w:rsidRPr="007B69C4">
        <w:rPr>
          <w:rStyle w:val="FontStyle11"/>
          <w:i/>
          <w:sz w:val="24"/>
          <w:szCs w:val="24"/>
        </w:rPr>
        <w:t xml:space="preserve"> </w:t>
      </w:r>
      <w:r w:rsidR="00F93A73" w:rsidRPr="00F93A73">
        <w:t>конструктивного взаимодействия с людьми различных категорий с учетом их социокультурных особенностей в целях успешного выполнения профессиональных задач и социальной интеграции</w:t>
      </w:r>
      <w:r w:rsidR="00F93A73" w:rsidRPr="007B69C4">
        <w:rPr>
          <w:b/>
          <w:kern w:val="3"/>
        </w:rPr>
        <w:t xml:space="preserve"> </w:t>
      </w:r>
    </w:p>
    <w:p w:rsidR="00F93A73" w:rsidRDefault="00F93A73" w:rsidP="00F93A73">
      <w:pPr>
        <w:spacing w:line="240" w:lineRule="auto"/>
        <w:ind w:firstLine="0"/>
      </w:pPr>
      <w:r>
        <w:rPr>
          <w:b/>
          <w:kern w:val="3"/>
        </w:rPr>
        <w:t xml:space="preserve">- </w:t>
      </w:r>
      <w:r w:rsidRPr="00F93A73">
        <w:t>расчета и подбора технологического оборудования предприятий общественного питания различной мощности и специализации</w:t>
      </w:r>
    </w:p>
    <w:p w:rsidR="00F93A73" w:rsidRDefault="00F93A73" w:rsidP="00F93A73">
      <w:pPr>
        <w:spacing w:line="240" w:lineRule="auto"/>
        <w:ind w:firstLine="0"/>
      </w:pPr>
      <w:r>
        <w:t xml:space="preserve">- </w:t>
      </w:r>
      <w:r w:rsidRPr="00F93A73">
        <w:t>участия в различных фазах организации производства и обслуживания на предприятиях общественного питания</w:t>
      </w:r>
    </w:p>
    <w:p w:rsidR="00F93A73" w:rsidRDefault="00F93A73" w:rsidP="00F93A73">
      <w:pPr>
        <w:spacing w:line="240" w:lineRule="auto"/>
        <w:ind w:firstLine="0"/>
        <w:rPr>
          <w:b/>
          <w:kern w:val="3"/>
        </w:rPr>
      </w:pPr>
      <w:r>
        <w:rPr>
          <w:b/>
          <w:kern w:val="3"/>
        </w:rPr>
        <w:t xml:space="preserve">- </w:t>
      </w:r>
      <w:r w:rsidRPr="00F93A73">
        <w:t>разрабатывать нормативную технологическую документацию с учетом новейших достижений в области технологий производства продукций общественного питания</w:t>
      </w:r>
      <w:r>
        <w:t>.</w:t>
      </w:r>
    </w:p>
    <w:p w:rsidR="00A66F7C" w:rsidRPr="007B69C4" w:rsidRDefault="00681B70" w:rsidP="00732792">
      <w:pPr>
        <w:spacing w:line="240" w:lineRule="auto"/>
        <w:ind w:firstLine="0"/>
      </w:pPr>
      <w:proofErr w:type="gramStart"/>
      <w:r>
        <w:rPr>
          <w:b/>
          <w:kern w:val="3"/>
        </w:rPr>
        <w:t>3.</w:t>
      </w:r>
      <w:r w:rsidR="00A66F7C" w:rsidRPr="007B69C4">
        <w:rPr>
          <w:b/>
          <w:kern w:val="3"/>
        </w:rPr>
        <w:t>Содержание программы учебной дисциплины:</w:t>
      </w:r>
      <w:r w:rsidR="00F00F91">
        <w:rPr>
          <w:b/>
          <w:kern w:val="3"/>
        </w:rPr>
        <w:t xml:space="preserve"> </w:t>
      </w:r>
      <w:r w:rsidR="00A66F7C" w:rsidRPr="007B69C4">
        <w:rPr>
          <w:rStyle w:val="FontStyle11"/>
          <w:b w:val="0"/>
          <w:sz w:val="24"/>
          <w:szCs w:val="24"/>
        </w:rPr>
        <w:t>основные типы и классы предприятий общественного питания; источники снабжения сырьем и предметами материально-технического назначения; организация складского и тарного хозяйства; прием и отпуск товаров; организация работы всех подразделений предприятий общественного питания; виды рабочих мест в производственных цехах, их оснащение; технологическая документация,  используемая  при производстве продукции; особенности оперативного планирования;</w:t>
      </w:r>
      <w:proofErr w:type="gramEnd"/>
      <w:r w:rsidR="00A66F7C" w:rsidRPr="007B69C4">
        <w:rPr>
          <w:rStyle w:val="FontStyle11"/>
          <w:b w:val="0"/>
          <w:sz w:val="24"/>
          <w:szCs w:val="24"/>
        </w:rPr>
        <w:t xml:space="preserve"> основные направления по формированию рынка услуг предприятий </w:t>
      </w:r>
      <w:r w:rsidR="00A66F7C" w:rsidRPr="007B69C4">
        <w:rPr>
          <w:rStyle w:val="FontStyle11"/>
          <w:b w:val="0"/>
          <w:sz w:val="24"/>
          <w:szCs w:val="24"/>
        </w:rPr>
        <w:lastRenderedPageBreak/>
        <w:t>общественного питания, в том числе дополнительные; формы  и  методы  обслуживания  посетителей  на  разных  типах предприятий общепита</w:t>
      </w:r>
    </w:p>
    <w:p w:rsidR="0082058B" w:rsidRPr="0082058B" w:rsidRDefault="00681B70" w:rsidP="0082058B">
      <w:pPr>
        <w:widowControl w:val="0"/>
        <w:tabs>
          <w:tab w:val="left" w:pos="993"/>
        </w:tabs>
        <w:spacing w:line="216" w:lineRule="auto"/>
        <w:ind w:firstLine="0"/>
      </w:pPr>
      <w:r>
        <w:rPr>
          <w:b/>
          <w:bCs/>
        </w:rPr>
        <w:t>4</w:t>
      </w:r>
      <w:r w:rsidR="0082058B">
        <w:rPr>
          <w:b/>
          <w:bCs/>
        </w:rPr>
        <w:t xml:space="preserve">. </w:t>
      </w:r>
      <w:r w:rsidR="0082058B" w:rsidRPr="0082058B">
        <w:rPr>
          <w:b/>
          <w:bCs/>
        </w:rPr>
        <w:t>Форма промежуточной аттестации</w:t>
      </w:r>
      <w:r w:rsidR="0082058B" w:rsidRPr="0082058B">
        <w:t xml:space="preserve">: </w:t>
      </w:r>
      <w:r w:rsidR="0082058B">
        <w:t xml:space="preserve">зачет, </w:t>
      </w:r>
      <w:r w:rsidR="0082058B" w:rsidRPr="0082058B">
        <w:t>экзамен.</w:t>
      </w:r>
    </w:p>
    <w:p w:rsidR="00732792" w:rsidRPr="007B69C4" w:rsidRDefault="00681B70" w:rsidP="00732792">
      <w:pPr>
        <w:ind w:firstLine="0"/>
      </w:pPr>
      <w:r w:rsidRPr="00681B70">
        <w:rPr>
          <w:b/>
        </w:rPr>
        <w:t>5</w:t>
      </w:r>
      <w:r w:rsidR="00732792" w:rsidRPr="007B69C4">
        <w:t xml:space="preserve">. </w:t>
      </w:r>
      <w:r w:rsidR="00732792" w:rsidRPr="007B69C4">
        <w:rPr>
          <w:b/>
        </w:rPr>
        <w:t>Разработчик:</w:t>
      </w:r>
      <w:r w:rsidR="00732792" w:rsidRPr="007B69C4">
        <w:t xml:space="preserve"> к</w:t>
      </w:r>
      <w:r w:rsidR="00B87ECE">
        <w:t>анд</w:t>
      </w:r>
      <w:r w:rsidR="00732792" w:rsidRPr="007B69C4">
        <w:t>.</w:t>
      </w:r>
      <w:r w:rsidR="00B87ECE">
        <w:t xml:space="preserve"> </w:t>
      </w:r>
      <w:r w:rsidR="0082058B">
        <w:t>б</w:t>
      </w:r>
      <w:r w:rsidR="00B87ECE">
        <w:t>иол</w:t>
      </w:r>
      <w:r w:rsidR="0082058B">
        <w:t>.</w:t>
      </w:r>
      <w:r w:rsidR="00B87ECE">
        <w:t xml:space="preserve"> </w:t>
      </w:r>
      <w:r w:rsidR="0082058B">
        <w:t>н</w:t>
      </w:r>
      <w:r w:rsidR="00B87ECE">
        <w:t>аук</w:t>
      </w:r>
      <w:r w:rsidR="0082058B">
        <w:t xml:space="preserve">, доцент кафедры пищевых технологий </w:t>
      </w:r>
      <w:proofErr w:type="spellStart"/>
      <w:r w:rsidR="00732792" w:rsidRPr="007B69C4">
        <w:t>Сердюкова</w:t>
      </w:r>
      <w:proofErr w:type="spellEnd"/>
      <w:r w:rsidR="00732792" w:rsidRPr="007B69C4">
        <w:t xml:space="preserve"> Я.П. </w:t>
      </w:r>
    </w:p>
    <w:p w:rsidR="001E29A2" w:rsidRPr="007B69C4" w:rsidRDefault="001E29A2" w:rsidP="00732792">
      <w:pPr>
        <w:spacing w:line="240" w:lineRule="auto"/>
        <w:ind w:firstLine="0"/>
      </w:pPr>
      <w:bookmarkStart w:id="0" w:name="_GoBack"/>
      <w:bookmarkEnd w:id="0"/>
    </w:p>
    <w:sectPr w:rsidR="001E29A2" w:rsidRPr="007B69C4" w:rsidSect="00665EE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14"/>
    <w:rsid w:val="000F1DA1"/>
    <w:rsid w:val="0016437B"/>
    <w:rsid w:val="001E29A2"/>
    <w:rsid w:val="00250E14"/>
    <w:rsid w:val="00271EDA"/>
    <w:rsid w:val="00320DC7"/>
    <w:rsid w:val="00334766"/>
    <w:rsid w:val="00421FCC"/>
    <w:rsid w:val="004F7FF5"/>
    <w:rsid w:val="006505F1"/>
    <w:rsid w:val="00665EE0"/>
    <w:rsid w:val="00681B70"/>
    <w:rsid w:val="00732792"/>
    <w:rsid w:val="007772D9"/>
    <w:rsid w:val="007B69C4"/>
    <w:rsid w:val="0082058B"/>
    <w:rsid w:val="00863F7F"/>
    <w:rsid w:val="008B1CA3"/>
    <w:rsid w:val="00A66F7C"/>
    <w:rsid w:val="00AF0383"/>
    <w:rsid w:val="00B87ECE"/>
    <w:rsid w:val="00DE1F11"/>
    <w:rsid w:val="00EA3DF3"/>
    <w:rsid w:val="00F00F91"/>
    <w:rsid w:val="00F93A73"/>
    <w:rsid w:val="00FA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7C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6F7C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6F7C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FontStyle12">
    <w:name w:val="Font Style12"/>
    <w:uiPriority w:val="99"/>
    <w:rsid w:val="00A66F7C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A66F7C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2058B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7C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6F7C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6F7C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FontStyle12">
    <w:name w:val="Font Style12"/>
    <w:uiPriority w:val="99"/>
    <w:rsid w:val="00A66F7C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A66F7C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2058B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Спец2</cp:lastModifiedBy>
  <cp:revision>30</cp:revision>
  <cp:lastPrinted>2016-04-05T09:15:00Z</cp:lastPrinted>
  <dcterms:created xsi:type="dcterms:W3CDTF">2016-03-25T13:25:00Z</dcterms:created>
  <dcterms:modified xsi:type="dcterms:W3CDTF">2023-06-22T12:44:00Z</dcterms:modified>
</cp:coreProperties>
</file>